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winkl Cursive Looped" w:hAnsi="Twinkl Cursive Looped"/>
          <w:sz w:val="28"/>
        </w:rPr>
      </w:pPr>
      <w:r>
        <w:rPr>
          <w:rFonts w:ascii="Twinkl Cursive Looped" w:hAnsi="Twinkl Cursive Looped"/>
          <w:sz w:val="28"/>
          <w:u w:val="single"/>
        </w:rPr>
        <w:t>Year 1 Home Learning – Week Beginning 04.05</w:t>
      </w:r>
      <w:r>
        <w:rPr>
          <w:rFonts w:ascii="Twinkl Cursive Looped" w:hAnsi="Twinkl Cursive Looped"/>
          <w:sz w:val="28"/>
        </w:rPr>
        <w:br/>
        <w:br/>
        <w:t xml:space="preserve">Hi Year 1! I hope you are all staying safe at home and enjoying the time with your family! Remember you are all doing amazing and we are missing you all very much. Here are your home learning tasks for this week. </w:t>
        <w:br/>
        <w:br/>
      </w:r>
    </w:p>
    <w:p>
      <w:pPr>
        <w:pStyle w:val="Normal"/>
        <w:rPr>
          <w:rFonts w:ascii="Twinkl Cursive Looped" w:hAnsi="Twinkl Cursive Looped"/>
          <w:sz w:val="28"/>
          <w:u w:val="single"/>
        </w:rPr>
      </w:pPr>
      <w:r/>
      <w:r>
        <w:rPr>
          <w:rFonts w:ascii="Twinkl Cursive Looped" w:hAnsi="Twinkl Cursive Looped"/>
          <w:sz w:val="28"/>
          <w:u w:val="single"/>
        </w:rPr>
        <w:t xml:space="preserve">Phonics – </w:t>
      </w:r>
      <w:r>
        <w:rPr>
          <w:rFonts w:ascii="Twinkl Cursive Looped" w:hAnsi="Twinkl Cursive Looped"/>
          <w:sz w:val="28"/>
        </w:rPr>
        <w:t xml:space="preserve">Choose one of the boxes below – you should know which sounds are your current phase. </w:t>
        <w:br/>
      </w:r>
      <w:r>
        <w:rPr>
          <w:rFonts w:ascii="Twinkl Cursive Looped" w:hAnsi="Twinkl Cursive Looped"/>
          <w:sz w:val="28"/>
          <w:u w:val="single"/>
        </w:rPr>
        <w:br/>
        <w:b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mc:AlternateContent>
          <mc:Choice Requires="wps">
            <w:drawing>
              <wp:anchor behindDoc="0" distT="0" distB="0" distL="0" distR="0" simplePos="0" locked="0" layoutInCell="1" allowOverlap="1" relativeHeight="3" wp14:anchorId="05F8ACD3">
                <wp:simplePos x="0" y="0"/>
                <wp:positionH relativeFrom="column">
                  <wp:posOffset>-123825</wp:posOffset>
                </wp:positionH>
                <wp:positionV relativeFrom="paragraph">
                  <wp:posOffset>5280025</wp:posOffset>
                </wp:positionV>
                <wp:extent cx="6049010" cy="2171700"/>
                <wp:effectExtent l="0" t="0" r="28575" b="28575"/>
                <wp:wrapNone/>
                <wp:docPr id="1" name="TextBox 4"/>
                <a:graphic xmlns:a="http://schemas.openxmlformats.org/drawingml/2006/main">
                  <a:graphicData uri="http://schemas.microsoft.com/office/word/2010/wordprocessingShape">
                    <wps:wsp>
                      <wps:cNvSpPr/>
                      <wps:spPr>
                        <a:xfrm>
                          <a:off x="0" y="0"/>
                          <a:ext cx="6048360" cy="2171160"/>
                        </a:xfrm>
                        <a:prstGeom prst="rect">
                          <a:avLst/>
                        </a:prstGeom>
                        <a:noFill/>
                        <a:ln>
                          <a:solidFill>
                            <a:schemeClr val="tx1"/>
                          </a:solidFill>
                        </a:ln>
                      </wps:spPr>
                      <wps:style>
                        <a:lnRef idx="0"/>
                        <a:fillRef idx="0"/>
                        <a:effectRef idx="0"/>
                        <a:fontRef idx="minor"/>
                      </wps:style>
                      <wps:txbx>
                        <w:txbxContent>
                          <w:p>
                            <w:pPr>
                              <w:pStyle w:val="NormalWeb"/>
                              <w:spacing w:beforeAutospacing="0" w:before="0" w:afterAutospacing="0" w:after="0"/>
                              <w:rPr/>
                            </w:pPr>
                            <w:r>
                              <w:rPr>
                                <w:rFonts w:cs="" w:ascii="Twinkl Cursive Looped" w:hAnsi="Twinkl Cursive Looped" w:cstheme="minorBidi"/>
                                <w:color w:val="000000" w:themeColor="text1"/>
                                <w:kern w:val="2"/>
                                <w:sz w:val="22"/>
                                <w:szCs w:val="22"/>
                              </w:rPr>
                              <w:t xml:space="preserve">Can you read these 4 sounds? </w:t>
                              <w:br/>
                              <w:br/>
                              <w:t>th    ng     j    v</w:t>
                              <w:br/>
                              <w:br/>
                              <w:t>Can you read all four of the words below?</w:t>
                              <w:br/>
                              <w:br/>
                              <w:t>van</w:t>
                              <w:br/>
                              <w:br/>
                              <w:t>thin</w:t>
                              <w:br/>
                              <w:br/>
                              <w:t>jump</w:t>
                              <w:br/>
                              <w:br/>
                              <w:t>ring</w:t>
                              <w:br/>
                              <w:br/>
                              <w:t xml:space="preserve">Can you draw the sound buttons underneath the words? </w:t>
                              <w:br/>
                              <w:br/>
                              <w:t>Can you put each word into a different</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sentence?</w:t>
                              <w:br/>
                              <w:br/>
                              <w:t>Can you put all of the words into the</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same sentence?</w:t>
                            </w:r>
                          </w:p>
                        </w:txbxContent>
                      </wps:txbx>
                      <wps:bodyPr>
                        <a:noAutofit/>
                      </wps:bodyPr>
                    </wps:wsp>
                  </a:graphicData>
                </a:graphic>
              </wp:anchor>
            </w:drawing>
          </mc:Choice>
          <mc:Fallback>
            <w:pict>
              <v:rect id="shape_0" ID="TextBox 4" stroked="t" style="position:absolute;margin-left:-9.75pt;margin-top:415.75pt;width:476.2pt;height:170.9pt" wp14:anchorId="05F8ACD3">
                <w10:wrap type="square"/>
                <v:fill o:detectmouseclick="t" on="false"/>
                <v:stroke color="black" joinstyle="round" endcap="flat"/>
                <v:textbox>
                  <w:txbxContent>
                    <w:p>
                      <w:pPr>
                        <w:pStyle w:val="NormalWeb"/>
                        <w:spacing w:beforeAutospacing="0" w:before="0" w:afterAutospacing="0" w:after="0"/>
                        <w:rPr/>
                      </w:pPr>
                      <w:r>
                        <w:rPr>
                          <w:rFonts w:cs="" w:ascii="Twinkl Cursive Looped" w:hAnsi="Twinkl Cursive Looped" w:cstheme="minorBidi"/>
                          <w:color w:val="000000" w:themeColor="text1"/>
                          <w:kern w:val="2"/>
                          <w:sz w:val="22"/>
                          <w:szCs w:val="22"/>
                        </w:rPr>
                        <w:t xml:space="preserve">Can you read these 4 sounds? </w:t>
                        <w:br/>
                        <w:br/>
                        <w:t>th    ng     j    v</w:t>
                        <w:br/>
                        <w:br/>
                        <w:t>Can you read all four of the words below?</w:t>
                        <w:br/>
                        <w:br/>
                        <w:t>van</w:t>
                        <w:br/>
                        <w:br/>
                        <w:t>thin</w:t>
                        <w:br/>
                        <w:br/>
                        <w:t>jump</w:t>
                        <w:br/>
                        <w:br/>
                        <w:t>ring</w:t>
                        <w:br/>
                        <w:br/>
                        <w:t xml:space="preserve">Can you draw the sound buttons underneath the words? </w:t>
                        <w:br/>
                        <w:br/>
                        <w:t>Can you put each word into a different</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sentence?</w:t>
                        <w:br/>
                        <w:br/>
                        <w:t>Can you put all of the words into the</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same sentence?</w:t>
                      </w:r>
                    </w:p>
                  </w:txbxContent>
                </v:textbox>
              </v:rect>
            </w:pict>
          </mc:Fallback>
        </mc:AlternateContent>
      </w:r>
      <w:r>
        <w:br w:type="page"/>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mc:AlternateContent>
          <mc:Choice Requires="wps">
            <w:drawing>
              <wp:anchor behindDoc="0" distT="0" distB="0" distL="0" distR="0" simplePos="0" locked="0" layoutInCell="1" allowOverlap="1" relativeHeight="2" wp14:anchorId="4AD9350F">
                <wp:simplePos x="0" y="0"/>
                <wp:positionH relativeFrom="column">
                  <wp:posOffset>-123825</wp:posOffset>
                </wp:positionH>
                <wp:positionV relativeFrom="paragraph">
                  <wp:posOffset>74930</wp:posOffset>
                </wp:positionV>
                <wp:extent cx="6049010" cy="3307080"/>
                <wp:effectExtent l="0" t="0" r="28575" b="28575"/>
                <wp:wrapNone/>
                <wp:docPr id="3" name="TextBox 4"/>
                <a:graphic xmlns:a="http://schemas.openxmlformats.org/drawingml/2006/main">
                  <a:graphicData uri="http://schemas.microsoft.com/office/word/2010/wordprocessingShape">
                    <wps:wsp>
                      <wps:cNvSpPr/>
                      <wps:spPr>
                        <a:xfrm>
                          <a:off x="0" y="0"/>
                          <a:ext cx="6048360" cy="3306600"/>
                        </a:xfrm>
                        <a:prstGeom prst="rect">
                          <a:avLst/>
                        </a:prstGeom>
                        <a:noFill/>
                        <a:ln>
                          <a:solidFill>
                            <a:schemeClr val="tx1"/>
                          </a:solidFill>
                        </a:ln>
                      </wps:spPr>
                      <wps:style>
                        <a:lnRef idx="0"/>
                        <a:fillRef idx="0"/>
                        <a:effectRef idx="0"/>
                        <a:fontRef idx="minor"/>
                      </wps:style>
                      <wps:txbx>
                        <w:txbxContent>
                          <w:p>
                            <w:pPr>
                              <w:pStyle w:val="NormalWeb"/>
                              <w:spacing w:beforeAutospacing="0" w:before="0" w:afterAutospacing="0" w:after="0"/>
                              <w:rPr/>
                            </w:pPr>
                            <w:r>
                              <w:rPr>
                                <w:rFonts w:cs="" w:ascii="Twinkl Cursive Looped" w:hAnsi="Twinkl Cursive Looped" w:cstheme="minorBidi"/>
                                <w:color w:val="000000" w:themeColor="text1"/>
                                <w:kern w:val="2"/>
                                <w:sz w:val="22"/>
                                <w:szCs w:val="22"/>
                              </w:rPr>
                              <w:t xml:space="preserve">Can you read these 4 sounds? </w:t>
                              <w:br/>
                              <w:br/>
                              <w:t>ue   oy    ir    ph</w:t>
                              <w:br/>
                              <w:br/>
                              <w:t>Can you read all four of the words below?</w:t>
                              <w:br/>
                              <w:br/>
                              <w:t>blue</w:t>
                              <w:br/>
                              <w:br/>
                              <w:t>enjoy</w:t>
                              <w:br/>
                              <w:br/>
                              <w:t>girl</w:t>
                              <w:br/>
                              <w:br/>
                              <w:t>dolphin</w:t>
                              <w:br/>
                              <w:br/>
                              <w:t xml:space="preserve">Can you draw the sound buttons underneath the words? </w:t>
                              <w:br/>
                              <w:br/>
                              <w:t>Can you put each word into a different</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sentence?</w:t>
                              <w:br/>
                              <w:br/>
                              <w:t>Can you put all of the words into the</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same sentence?</w:t>
                            </w:r>
                          </w:p>
                        </w:txbxContent>
                      </wps:txbx>
                      <wps:bodyPr>
                        <a:noAutofit/>
                      </wps:bodyPr>
                    </wps:wsp>
                  </a:graphicData>
                </a:graphic>
              </wp:anchor>
            </w:drawing>
          </mc:Choice>
          <mc:Fallback>
            <w:pict>
              <v:rect id="shape_0" ID="TextBox 4" stroked="t" style="position:absolute;margin-left:-9.75pt;margin-top:5.9pt;width:476.2pt;height:260.3pt" wp14:anchorId="4AD9350F">
                <w10:wrap type="square"/>
                <v:fill o:detectmouseclick="t" on="false"/>
                <v:stroke color="black" joinstyle="round" endcap="flat"/>
                <v:textbox>
                  <w:txbxContent>
                    <w:p>
                      <w:pPr>
                        <w:pStyle w:val="NormalWeb"/>
                        <w:spacing w:beforeAutospacing="0" w:before="0" w:afterAutospacing="0" w:after="0"/>
                        <w:rPr/>
                      </w:pPr>
                      <w:r>
                        <w:rPr>
                          <w:rFonts w:cs="" w:ascii="Twinkl Cursive Looped" w:hAnsi="Twinkl Cursive Looped" w:cstheme="minorBidi"/>
                          <w:color w:val="000000" w:themeColor="text1"/>
                          <w:kern w:val="2"/>
                          <w:sz w:val="22"/>
                          <w:szCs w:val="22"/>
                        </w:rPr>
                        <w:t xml:space="preserve">Can you read these 4 sounds? </w:t>
                        <w:br/>
                        <w:br/>
                        <w:t>ue   oy    ir    ph</w:t>
                        <w:br/>
                        <w:br/>
                        <w:t>Can you read all four of the words below?</w:t>
                        <w:br/>
                        <w:br/>
                        <w:t>blue</w:t>
                        <w:br/>
                        <w:br/>
                        <w:t>enjoy</w:t>
                        <w:br/>
                        <w:br/>
                        <w:t>girl</w:t>
                        <w:br/>
                        <w:br/>
                        <w:t>dolphin</w:t>
                        <w:br/>
                        <w:br/>
                        <w:t xml:space="preserve">Can you draw the sound buttons underneath the words? </w:t>
                        <w:br/>
                        <w:br/>
                        <w:t>Can you put each word into a different</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sentence?</w:t>
                        <w:br/>
                        <w:br/>
                        <w:t>Can you put all of the words into the</w:t>
                      </w:r>
                      <w:r>
                        <w:rPr>
                          <w:rFonts w:cs="" w:ascii="Twinkl Cursive Looped" w:hAnsi="Twinkl Cursive Looped" w:cstheme="minorBidi"/>
                          <w:color w:val="000000" w:themeColor="text1"/>
                          <w:kern w:val="2"/>
                          <w:sz w:val="36"/>
                          <w:szCs w:val="36"/>
                        </w:rPr>
                        <w:t xml:space="preserve"> </w:t>
                      </w:r>
                      <w:r>
                        <w:rPr>
                          <w:rFonts w:cs="" w:ascii="Twinkl Cursive Looped" w:hAnsi="Twinkl Cursive Looped" w:cstheme="minorBidi"/>
                          <w:color w:val="000000" w:themeColor="text1"/>
                          <w:kern w:val="2"/>
                          <w:sz w:val="22"/>
                          <w:szCs w:val="22"/>
                        </w:rPr>
                        <w:t>same sentence?</w:t>
                      </w:r>
                    </w:p>
                  </w:txbxContent>
                </v:textbox>
              </v:rect>
            </w:pict>
          </mc:Fallback>
        </mc:AlternateContent>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drawing>
          <wp:anchor behindDoc="0" distT="0" distB="0" distL="114300" distR="114300" simplePos="0" locked="0" layoutInCell="1" allowOverlap="1" relativeHeight="9">
            <wp:simplePos x="0" y="0"/>
            <wp:positionH relativeFrom="column">
              <wp:posOffset>3536950</wp:posOffset>
            </wp:positionH>
            <wp:positionV relativeFrom="paragraph">
              <wp:posOffset>147955</wp:posOffset>
            </wp:positionV>
            <wp:extent cx="1927860" cy="2286000"/>
            <wp:effectExtent l="0" t="0" r="0" b="0"/>
            <wp:wrapTight wrapText="bothSides">
              <wp:wrapPolygon edited="0">
                <wp:start x="-50" y="0"/>
                <wp:lineTo x="-50" y="21371"/>
                <wp:lineTo x="21339" y="21371"/>
                <wp:lineTo x="21339" y="0"/>
                <wp:lineTo x="-50" y="0"/>
              </wp:wrapPolygon>
            </wp:wrapTight>
            <wp:docPr id="5" name="Picture 2" descr="Alien Cartoon Monster Animation Clip Art, PNG, 1197x1419px, Al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lien Cartoon Monster Animation Clip Art, PNG, 1197x1419px, Alien ..."/>
                    <pic:cNvPicPr>
                      <a:picLocks noChangeAspect="1" noChangeArrowheads="1"/>
                    </pic:cNvPicPr>
                  </pic:nvPicPr>
                  <pic:blipFill>
                    <a:blip r:embed="rId2"/>
                    <a:stretch>
                      <a:fillRect/>
                    </a:stretch>
                  </pic:blipFill>
                  <pic:spPr bwMode="auto">
                    <a:xfrm>
                      <a:off x="0" y="0"/>
                      <a:ext cx="1927860" cy="2286000"/>
                    </a:xfrm>
                    <a:prstGeom prst="rect">
                      <a:avLst/>
                    </a:prstGeom>
                  </pic:spPr>
                </pic:pic>
              </a:graphicData>
            </a:graphic>
          </wp:anchor>
        </w:drawing>
      </w:r>
    </w:p>
    <w:p>
      <w:pPr>
        <w:pStyle w:val="Normal"/>
        <w:rPr>
          <w:rFonts w:ascii="Twinkl Cursive Looped" w:hAnsi="Twinkl Cursive Looped"/>
          <w:sz w:val="28"/>
        </w:rPr>
      </w:pPr>
      <w:r>
        <w:rPr>
          <w:rFonts w:ascii="Twinkl Cursive Looped" w:hAnsi="Twinkl Cursive Looped"/>
          <w:sz w:val="28"/>
          <w:u w:val="single"/>
        </w:rPr>
        <w:t xml:space="preserve">Writing - </w:t>
        <w:br/>
        <w:br/>
      </w:r>
      <w:r>
        <w:rPr>
          <w:rFonts w:ascii="Twinkl Cursive Looped" w:hAnsi="Twinkl Cursive Looped"/>
          <w:sz w:val="28"/>
        </w:rPr>
        <w:t xml:space="preserve">I would like you to think </w:t>
      </w:r>
      <w:r>
        <w:rPr>
          <w:rFonts w:ascii="Twinkl Cursive Looped" w:hAnsi="Twinkl Cursive Looped"/>
          <w:sz w:val="28"/>
        </w:rPr>
        <w:t>about question marks this week and when we use question marks in our writing. I am going to keep the image of the monster below as I want you to think of 4 or 5 questions you would like to ask the monster. It could be anything!! It could be; what is your favourite food? What size are your feet? Are you a happy monster? Are you a scary monster?</w:t>
        <w:br/>
        <w:br/>
        <w:t xml:space="preserve">If you are unsure about question marks here is a link to the BBC bitesize lesson which should help you - </w:t>
      </w:r>
      <w:hyperlink r:id="rId3">
        <w:r>
          <w:rPr>
            <w:rStyle w:val="InternetLink"/>
            <w:rFonts w:ascii="Twinkl Cursive Looped" w:hAnsi="Twinkl Cursive Looped"/>
            <w:sz w:val="24"/>
          </w:rPr>
          <w:t>https://www.bbc.co.uk/bitesize/articles/z7hc47h</w:t>
        </w:r>
      </w:hyperlink>
      <w:r>
        <w:rPr>
          <w:rFonts w:ascii="Twinkl Cursive Looped" w:hAnsi="Twinkl Cursive Looped"/>
          <w:sz w:val="32"/>
        </w:rPr>
        <w:t>.</w:t>
        <w:br/>
        <w:br/>
      </w:r>
      <w:r>
        <w:rPr>
          <w:rFonts w:ascii="Twinkl Cursive Looped" w:hAnsi="Twinkl Cursive Looped"/>
          <w:sz w:val="28"/>
        </w:rPr>
        <w:t>Once you have completed your questions I would like you to design a picture of the place where you think this monster lives – if you feel like a challenge you could even think of a name too! Be creative!</w:t>
      </w:r>
      <w:r>
        <w:rPr>
          <w:rFonts w:ascii="Twinkl Cursive Looped" w:hAnsi="Twinkl Cursive Looped"/>
          <w:sz w:val="32"/>
        </w:rPr>
        <w:br/>
      </w:r>
      <w:r>
        <w:rPr>
          <w:rFonts w:ascii="Twinkl Cursive Looped" w:hAnsi="Twinkl Cursive Looped"/>
          <w:sz w:val="28"/>
        </w:rPr>
        <w:br/>
        <w:br/>
        <w:br/>
        <w:br/>
        <w:br/>
        <w:br/>
        <w:br/>
        <w:br/>
        <w:br/>
        <w:br/>
        <w:br/>
        <w:br/>
        <w:br/>
        <w:br/>
        <w:br/>
        <w:br/>
        <w:br/>
        <w:br/>
      </w:r>
    </w:p>
    <w:p>
      <w:pPr>
        <w:pStyle w:val="Normal"/>
        <w:rPr>
          <w:rFonts w:ascii="Twinkl Cursive Looped" w:hAnsi="Twinkl Cursive Looped"/>
          <w:sz w:val="28"/>
        </w:rPr>
      </w:pPr>
      <w:r>
        <w:rPr>
          <w:rFonts w:ascii="Twinkl Cursive Looped" w:hAnsi="Twinkl Cursive Looped"/>
          <w:sz w:val="28"/>
        </w:rPr>
      </w:r>
    </w:p>
    <w:p>
      <w:pPr>
        <w:pStyle w:val="Normal"/>
        <w:rPr>
          <w:rFonts w:ascii="Twinkl Cursive Looped" w:hAnsi="Twinkl Cursive Looped"/>
          <w:sz w:val="28"/>
        </w:rPr>
      </w:pPr>
      <w:r>
        <w:rPr>
          <w:rFonts w:ascii="Twinkl Cursive Looped" w:hAnsi="Twinkl Cursive Looped"/>
          <w:sz w:val="28"/>
        </w:rPr>
        <w:t>Remember – our questions start with; who, what, why, where, when and how!</w:t>
        <w:br/>
        <w:br/>
        <w:br/>
        <w:br/>
        <w:br/>
        <w:br/>
        <w:br/>
        <w:t xml:space="preserve">              </w:t>
      </w:r>
    </w:p>
    <w:p>
      <w:pPr>
        <w:pStyle w:val="Normal"/>
        <w:rPr/>
      </w:pPr>
      <w:r>
        <w:drawing>
          <wp:anchor behindDoc="0" distT="0" distB="0" distL="114300" distR="114300" simplePos="0" locked="0" layoutInCell="1" allowOverlap="1" relativeHeight="4">
            <wp:simplePos x="0" y="0"/>
            <wp:positionH relativeFrom="column">
              <wp:posOffset>219075</wp:posOffset>
            </wp:positionH>
            <wp:positionV relativeFrom="paragraph">
              <wp:posOffset>2272030</wp:posOffset>
            </wp:positionV>
            <wp:extent cx="5731510" cy="3855085"/>
            <wp:effectExtent l="0" t="0" r="0" b="0"/>
            <wp:wrapTight wrapText="bothSides">
              <wp:wrapPolygon edited="0">
                <wp:start x="-34" y="0"/>
                <wp:lineTo x="-34" y="21410"/>
                <wp:lineTo x="21529" y="21410"/>
                <wp:lineTo x="21529" y="0"/>
                <wp:lineTo x="-34" y="0"/>
              </wp:wrapPolygon>
            </wp:wrapTight>
            <wp:docPr id="6"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8" descr=""/>
                    <pic:cNvPicPr>
                      <a:picLocks noChangeAspect="1" noChangeArrowheads="1"/>
                    </pic:cNvPicPr>
                  </pic:nvPicPr>
                  <pic:blipFill>
                    <a:blip r:embed="rId4"/>
                    <a:stretch>
                      <a:fillRect/>
                    </a:stretch>
                  </pic:blipFill>
                  <pic:spPr bwMode="auto">
                    <a:xfrm>
                      <a:off x="0" y="0"/>
                      <a:ext cx="5731510" cy="3855085"/>
                    </a:xfrm>
                    <a:prstGeom prst="rect">
                      <a:avLst/>
                    </a:prstGeom>
                  </pic:spPr>
                </pic:pic>
              </a:graphicData>
            </a:graphic>
          </wp:anchor>
        </w:drawing>
      </w:r>
      <w:r>
        <w:rPr>
          <w:rFonts w:ascii="Twinkl Cursive Looped" w:hAnsi="Twinkl Cursive Looped"/>
          <w:sz w:val="28"/>
        </w:rPr>
        <w:br/>
      </w:r>
      <w:r>
        <w:rPr>
          <w:rFonts w:ascii="Twinkl Cursive Looped" w:hAnsi="Twinkl Cursive Looped"/>
          <w:sz w:val="28"/>
          <w:u w:val="single"/>
        </w:rPr>
        <w:t>Maths -</w:t>
        <w:br/>
        <w:br/>
      </w:r>
      <w:r>
        <w:rPr>
          <w:rFonts w:ascii="Twinkl Cursive Looped" w:hAnsi="Twinkl Cursive Looped"/>
          <w:sz w:val="28"/>
        </w:rPr>
        <w:t xml:space="preserve">For maths this week I am giving you two different options – I will put a link below to ‘White Rose Maths’ which has daily lessons that you can get involved in if you would like to revisit lessons we have done before and also begin to learn some new things. My task is below – there are 6 questions covering 6 different areas of Maths. Give it a go – tell me how you got on! </w:t>
        <w:br/>
        <w:br/>
      </w:r>
      <w:hyperlink r:id="rId5">
        <w:r>
          <w:rPr>
            <w:rStyle w:val="InternetLink"/>
            <w:rFonts w:ascii="Twinkl Cursive Looped" w:hAnsi="Twinkl Cursive Looped"/>
          </w:rPr>
          <w:t>https://whiterosemaths.com/homelearning/year-1/</w:t>
        </w:r>
      </w:hyperlink>
      <w:r>
        <w:rPr/>
        <w:t xml:space="preserve">  </w:t>
        <w:br/>
        <w:b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winkl Cursive Looped" w:hAnsi="Twinkl Cursive Looped"/>
          <w:sz w:val="32"/>
        </w:rPr>
      </w:pPr>
      <w:r>
        <w:rPr>
          <w:rFonts w:ascii="Twinkl Cursive Looped" w:hAnsi="Twinkl Cursive Looped"/>
          <w:sz w:val="32"/>
          <w:u w:val="single"/>
        </w:rPr>
        <w:t>Science -</w:t>
      </w:r>
      <w:r>
        <w:rPr>
          <w:rFonts w:ascii="Twinkl Cursive Looped" w:hAnsi="Twinkl Cursive Looped"/>
          <w:sz w:val="36"/>
          <w:u w:val="single"/>
        </w:rPr>
        <w:br/>
        <w:br/>
      </w:r>
      <w:r>
        <w:rPr>
          <w:rFonts w:ascii="Twinkl Cursive Looped" w:hAnsi="Twinkl Cursive Looped"/>
          <w:sz w:val="32"/>
        </w:rPr>
        <w:t xml:space="preserve">Our science topic for this half term would be all about comparing the seasons of spring and summer – below I will show you two pictures, one of spring and one of summer. Can you write down a list of words to describe each picture? Then write a sentence explaining why they seem different. </w:t>
        <w:br/>
      </w:r>
      <w:r>
        <w:rPr>
          <w:rFonts w:ascii="Twinkl Cursive Looped" w:hAnsi="Twinkl Cursive Looped"/>
          <w:sz w:val="32"/>
          <w:u w:val="single"/>
        </w:rPr>
        <w:t>Spring</w:t>
      </w:r>
      <w:r>
        <w:rPr>
          <w:rFonts w:ascii="Twinkl Cursive Looped" w:hAnsi="Twinkl Cursive Looped"/>
          <w:sz w:val="32"/>
        </w:rPr>
        <w:br/>
      </w:r>
      <w:r>
        <w:rPr/>
        <w:drawing>
          <wp:inline distT="0" distB="0" distL="0" distR="0">
            <wp:extent cx="3945255" cy="2630170"/>
            <wp:effectExtent l="0" t="0" r="0" b="0"/>
            <wp:docPr id="7" name="Picture 19" descr="Spring in Germany Weather, What to Pack, and What to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descr="Spring in Germany Weather, What to Pack, and What to See"/>
                    <pic:cNvPicPr>
                      <a:picLocks noChangeAspect="1" noChangeArrowheads="1"/>
                    </pic:cNvPicPr>
                  </pic:nvPicPr>
                  <pic:blipFill>
                    <a:blip r:embed="rId6"/>
                    <a:stretch>
                      <a:fillRect/>
                    </a:stretch>
                  </pic:blipFill>
                  <pic:spPr bwMode="auto">
                    <a:xfrm>
                      <a:off x="0" y="0"/>
                      <a:ext cx="3945255" cy="2630170"/>
                    </a:xfrm>
                    <a:prstGeom prst="rect">
                      <a:avLst/>
                    </a:prstGeom>
                  </pic:spPr>
                </pic:pic>
              </a:graphicData>
            </a:graphic>
          </wp:inline>
        </w:drawing>
      </w:r>
    </w:p>
    <w:p>
      <w:pPr>
        <w:pStyle w:val="Normal"/>
        <w:rPr>
          <w:rFonts w:ascii="Twinkl Cursive Looped" w:hAnsi="Twinkl Cursive Looped"/>
          <w:sz w:val="28"/>
        </w:rPr>
      </w:pPr>
      <w:r>
        <w:rPr>
          <w:rFonts w:ascii="Twinkl Cursive Looped" w:hAnsi="Twinkl Cursive Looped"/>
          <w:sz w:val="28"/>
          <w:u w:val="single"/>
        </w:rPr>
        <w:t>Summer</w:t>
        <w:br/>
      </w:r>
      <w:r>
        <w:rPr/>
        <w:drawing>
          <wp:inline distT="0" distB="0" distL="0" distR="0">
            <wp:extent cx="5731510" cy="3228340"/>
            <wp:effectExtent l="0" t="0" r="0" b="0"/>
            <wp:docPr id="8" name="Picture 29" descr="Collection of 3d trees and bushes in their summer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9" descr="Collection of 3d trees and bushes in their summer state"/>
                    <pic:cNvPicPr>
                      <a:picLocks noChangeAspect="1" noChangeArrowheads="1"/>
                    </pic:cNvPicPr>
                  </pic:nvPicPr>
                  <pic:blipFill>
                    <a:blip r:embed="rId7"/>
                    <a:stretch>
                      <a:fillRect/>
                    </a:stretch>
                  </pic:blipFill>
                  <pic:spPr bwMode="auto">
                    <a:xfrm>
                      <a:off x="0" y="0"/>
                      <a:ext cx="5731510" cy="3228340"/>
                    </a:xfrm>
                    <a:prstGeom prst="rect">
                      <a:avLst/>
                    </a:prstGeom>
                  </pic:spPr>
                </pic:pic>
              </a:graphicData>
            </a:graphic>
          </wp:inline>
        </w:drawing>
      </w:r>
      <w:r>
        <w:rPr>
          <w:rFonts w:ascii="Twinkl Cursive Looped" w:hAnsi="Twinkl Cursive Looped"/>
          <w:sz w:val="28"/>
          <w:u w:val="single"/>
        </w:rPr>
        <w:br/>
        <w:br/>
      </w:r>
      <w:r>
        <w:rPr>
          <w:rFonts w:ascii="Twinkl Cursive Looped" w:hAnsi="Twinkl Cursive Looped"/>
          <w:sz w:val="28"/>
        </w:rPr>
        <w:t>Once you have finished this – can you write down some ideas of activities you might do in the summer that you don’t do at any other point in the year?  Think about the weather – how might this help…</w:t>
        <w:br/>
        <w:br/>
      </w:r>
    </w:p>
    <w:p>
      <w:pPr>
        <w:pStyle w:val="Normal"/>
        <w:rPr>
          <w:rFonts w:ascii="Twinkl Cursive Looped" w:hAnsi="Twinkl Cursive Looped"/>
          <w:sz w:val="28"/>
        </w:rPr>
      </w:pPr>
      <w:r>
        <w:rPr>
          <w:rFonts w:ascii="Twinkl Cursive Looped" w:hAnsi="Twinkl Cursive Looped"/>
          <w:sz w:val="28"/>
          <w:u w:val="single"/>
        </w:rPr>
        <w:t>Geography -</w:t>
        <w:br/>
        <w:br/>
      </w:r>
      <w:r>
        <w:rPr>
          <w:rFonts w:ascii="Twinkl Cursive Looped" w:hAnsi="Twinkl Cursive Looped"/>
          <w:sz w:val="28"/>
        </w:rPr>
        <w:t xml:space="preserve">Our new Geography topic should have been all about the United Kingdom this half term. </w:t>
        <w:br/>
        <w:br/>
      </w:r>
      <w:r>
        <w:rPr>
          <w:rFonts w:ascii="Twinkl Cursive Looped" w:hAnsi="Twinkl Cursive Looped"/>
          <w:sz w:val="36"/>
          <w:u w:val="single"/>
        </w:rPr>
        <w:br/>
      </w:r>
      <w:hyperlink r:id="rId8">
        <w:r>
          <w:rPr>
            <w:rStyle w:val="InternetLink"/>
            <w:rFonts w:ascii="Twinkl Cursive Looped" w:hAnsi="Twinkl Cursive Looped"/>
            <w:sz w:val="28"/>
          </w:rPr>
          <w:t>https://www.bbc.co.uk/bitesize/topics/zyhp34j/articles/z4v3jhv</w:t>
        </w:r>
      </w:hyperlink>
      <w:r>
        <w:rPr>
          <w:sz w:val="28"/>
        </w:rPr>
        <w:t xml:space="preserve">  - </w:t>
      </w:r>
      <w:r>
        <w:rPr>
          <w:rFonts w:ascii="Twinkl Cursive Looped" w:hAnsi="Twinkl Cursive Looped"/>
          <w:sz w:val="28"/>
        </w:rPr>
        <w:t xml:space="preserve">have a look at the link and try and write down the 4 countries that make up the United Kingdom – can you draw a picture of each flag? </w:t>
      </w:r>
      <w:r>
        <w:rPr>
          <w:rFonts w:ascii="Twinkl Cursive Looped" w:hAnsi="Twinkl Cursive Looped"/>
          <w:sz w:val="28"/>
          <w:u w:val="single"/>
        </w:rPr>
        <w:br/>
        <w:br/>
        <w:br/>
      </w:r>
      <w:r>
        <w:rPr>
          <w:rFonts w:ascii="Twinkl Cursive Looped" w:hAnsi="Twinkl Cursive Looped"/>
          <w:sz w:val="28"/>
        </w:rPr>
        <w:t xml:space="preserve">Last but not least – stay at </w:t>
      </w:r>
      <w:r>
        <w:rPr>
          <w:rFonts w:ascii="Twinkl Cursive Looped" w:hAnsi="Twinkl Cursive Looped"/>
          <w:b/>
          <w:sz w:val="28"/>
        </w:rPr>
        <w:t xml:space="preserve">home </w:t>
      </w:r>
      <w:r>
        <w:rPr>
          <w:rFonts w:ascii="Twinkl Cursive Looped" w:hAnsi="Twinkl Cursive Looped"/>
          <w:sz w:val="28"/>
        </w:rPr>
        <w:t xml:space="preserve">and stay </w:t>
      </w:r>
      <w:r>
        <w:rPr>
          <w:rFonts w:ascii="Twinkl Cursive Looped" w:hAnsi="Twinkl Cursive Looped"/>
          <w:b/>
          <w:sz w:val="28"/>
        </w:rPr>
        <w:t xml:space="preserve">safe!! </w:t>
      </w:r>
      <w:r>
        <w:rPr>
          <w:rFonts w:ascii="Twinkl Cursive Looped" w:hAnsi="Twinkl Cursive Looped"/>
          <w:sz w:val="28"/>
        </w:rPr>
        <w:t xml:space="preserve">We miss you and can’t wait to be back in our classroom! </w:t>
        <w:br/>
        <w:br/>
        <w:t>Love Miss Tomlinson and Miss King x</w:t>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u w:val="single"/>
        </w:rPr>
      </w:r>
    </w:p>
    <w:p>
      <w:pPr>
        <w:pStyle w:val="Normal"/>
        <w:rPr>
          <w:rFonts w:ascii="Twinkl Cursive Looped" w:hAnsi="Twinkl Cursive Looped"/>
          <w:sz w:val="28"/>
          <w:u w:val="single"/>
        </w:rPr>
      </w:pPr>
      <w:r>
        <w:rPr>
          <w:rFonts w:ascii="Twinkl Cursive Looped" w:hAnsi="Twinkl Cursive Looped"/>
          <w:sz w:val="28"/>
        </w:rPr>
        <w:br/>
        <w:br/>
        <w:br/>
        <w:br/>
        <w:br/>
        <w:br/>
        <w:br/>
        <w:br/>
        <w:br/>
        <w:br/>
        <w:br/>
        <w:br/>
        <w:br/>
        <w:br/>
        <w:br/>
        <w:br/>
        <w:br/>
        <w:br/>
        <w:br/>
        <w:br/>
        <w:br/>
        <w:br/>
        <w:br/>
        <w:br/>
        <w:br/>
        <w:br/>
        <w:br/>
        <w:br/>
        <w:br/>
        <w:br/>
        <w:br/>
        <w:br/>
        <w:br/>
        <w:br/>
        <w:br/>
        <w:br/>
        <w:br/>
        <w:br/>
        <w:br/>
        <w:br/>
        <w:br/>
        <w:br/>
      </w:r>
    </w:p>
    <w:p>
      <w:pPr>
        <w:pStyle w:val="Normal"/>
        <w:rPr>
          <w:rFonts w:ascii="Twinkl Cursive Looped" w:hAnsi="Twinkl Cursive Looped"/>
          <w:sz w:val="28"/>
          <w:u w:val="single"/>
        </w:rPr>
      </w:pPr>
      <w:r>
        <w:rPr>
          <w:rFonts w:ascii="Twinkl Cursive Looped" w:hAnsi="Twinkl Cursive Looped"/>
          <w:sz w:val="28"/>
          <w:u w:val="single"/>
        </w:rPr>
      </w:r>
    </w:p>
    <w:p>
      <w:pPr>
        <w:pStyle w:val="Normal"/>
        <w:spacing w:before="0" w:after="160"/>
        <w:rPr>
          <w:rFonts w:ascii="Twinkl Cursive Looped" w:hAnsi="Twinkl Cursive Looped"/>
          <w:sz w:val="28"/>
        </w:rPr>
      </w:pPr>
      <w:r>
        <w:rPr>
          <w:rFonts w:ascii="Twinkl Cursive Looped" w:hAnsi="Twinkl Cursive Looped"/>
          <w:sz w:val="28"/>
        </w:rPr>
        <w:b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winkl Cursive Looped">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character" w:styleId="InternetLink">
    <w:name w:val="Hyperlink"/>
    <w:basedOn w:val="DefaultParagraphFont"/>
    <w:uiPriority w:val="99"/>
    <w:semiHidden/>
    <w:unhideWhenUsed/>
    <w:rsid w:val="00b37006"/>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0c2f52"/>
    <w:pPr>
      <w:spacing w:lineRule="auto" w:line="240" w:beforeAutospacing="1" w:afterAutospacing="1"/>
    </w:pPr>
    <w:rPr>
      <w:rFonts w:ascii="Times New Roman" w:hAnsi="Times New Roman" w:eastAsia="" w:cs="Times New Roman" w:eastAsiaTheme="minorEastAsia"/>
      <w:sz w:val="24"/>
      <w:szCs w:val="24"/>
      <w:lang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bc.co.uk/bitesize/articles/z7hc47h" TargetMode="External"/><Relationship Id="rId4" Type="http://schemas.openxmlformats.org/officeDocument/2006/relationships/image" Target="media/image2.png"/><Relationship Id="rId5" Type="http://schemas.openxmlformats.org/officeDocument/2006/relationships/hyperlink" Target="https://whiterosemaths.com/homelearning/year-1/" TargetMode="External"/><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hyperlink" Target="https://www.bbc.co.uk/bitesize/topics/zyhp34j/articles/z4v3jhv"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LibreOffice/6.4.3.2$Windows_X86_64 LibreOffice_project/747b5d0ebf89f41c860ec2a39efd7cb15b54f2d8</Application>
  <Pages>6</Pages>
  <Words>568</Words>
  <Characters>2482</Characters>
  <CharactersWithSpaces>3215</CharactersWithSpaces>
  <Paragraphs>12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2020-04-30T12:17:00Z</dcterms:created>
  <dc:creator>Eleanor Tomlinson</dc:creator>
  <dc:description/>
  <dc:language>en-GB</dc:language>
  <cp:lastModifiedBy/>
  <dcterms:modified xsi:type="dcterms:W3CDTF">2020-05-01T11:36:17Z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